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427" w:rsidRPr="00122427" w:rsidRDefault="00122427" w:rsidP="00122427">
      <w:pPr>
        <w:widowControl/>
        <w:spacing w:line="480" w:lineRule="exact"/>
        <w:jc w:val="center"/>
        <w:rPr>
          <w:rFonts w:ascii="黑体" w:eastAsia="黑体" w:hAnsi="宋体" w:cs="宋体"/>
          <w:kern w:val="0"/>
          <w:sz w:val="30"/>
          <w:szCs w:val="30"/>
        </w:rPr>
      </w:pPr>
      <w:r w:rsidRPr="00122427">
        <w:rPr>
          <w:rFonts w:ascii="黑体" w:eastAsia="黑体" w:hAnsi="宋体" w:cs="宋体" w:hint="eastAsia"/>
          <w:kern w:val="0"/>
          <w:sz w:val="30"/>
          <w:szCs w:val="30"/>
        </w:rPr>
        <w:t>中共北京市委教育工作委员会</w:t>
      </w:r>
    </w:p>
    <w:p w:rsidR="00122427" w:rsidRPr="00122427" w:rsidRDefault="00122427" w:rsidP="00122427">
      <w:pPr>
        <w:widowControl/>
        <w:spacing w:line="480" w:lineRule="exact"/>
        <w:jc w:val="center"/>
        <w:rPr>
          <w:rFonts w:ascii="黑体" w:eastAsia="黑体" w:hAnsi="宋体" w:cs="宋体"/>
          <w:kern w:val="0"/>
          <w:sz w:val="30"/>
          <w:szCs w:val="30"/>
        </w:rPr>
      </w:pPr>
      <w:r w:rsidRPr="00122427">
        <w:rPr>
          <w:rFonts w:ascii="黑体" w:eastAsia="黑体" w:hAnsi="宋体" w:cs="宋体" w:hint="eastAsia"/>
          <w:kern w:val="0"/>
          <w:sz w:val="30"/>
          <w:szCs w:val="30"/>
        </w:rPr>
        <w:t>关于</w:t>
      </w:r>
      <w:r w:rsidRPr="00122427">
        <w:rPr>
          <w:rFonts w:ascii="黑体" w:eastAsia="黑体" w:hAnsi="宋体" w:cs="宋体" w:hint="eastAsia"/>
          <w:kern w:val="0"/>
          <w:sz w:val="36"/>
          <w:szCs w:val="36"/>
        </w:rPr>
        <w:t>2015</w:t>
      </w:r>
      <w:r w:rsidRPr="00122427">
        <w:rPr>
          <w:rFonts w:ascii="黑体" w:eastAsia="黑体" w:hAnsi="宋体" w:cs="宋体" w:hint="eastAsia"/>
          <w:kern w:val="0"/>
          <w:sz w:val="30"/>
          <w:szCs w:val="30"/>
        </w:rPr>
        <w:t>年度首都大学生思想政治教育课题招标工作的通知</w:t>
      </w:r>
    </w:p>
    <w:p w:rsidR="00122427" w:rsidRPr="00122427" w:rsidRDefault="00122427" w:rsidP="00122427">
      <w:pPr>
        <w:widowControl/>
        <w:spacing w:line="480" w:lineRule="exact"/>
        <w:jc w:val="left"/>
        <w:rPr>
          <w:rFonts w:ascii="宋体" w:eastAsia="宋体" w:hAnsi="宋体" w:cs="宋体"/>
          <w:kern w:val="0"/>
          <w:sz w:val="24"/>
          <w:szCs w:val="24"/>
        </w:rPr>
      </w:pPr>
    </w:p>
    <w:p w:rsidR="00122427" w:rsidRPr="00122427" w:rsidRDefault="00122427" w:rsidP="00122427">
      <w:pPr>
        <w:widowControl/>
        <w:spacing w:line="480" w:lineRule="exact"/>
        <w:jc w:val="left"/>
        <w:rPr>
          <w:rFonts w:ascii="仿宋_GB2312" w:eastAsia="仿宋_GB2312" w:hAnsi="宋体" w:cs="宋体"/>
          <w:kern w:val="0"/>
          <w:sz w:val="28"/>
          <w:szCs w:val="28"/>
        </w:rPr>
      </w:pPr>
      <w:r w:rsidRPr="00122427">
        <w:rPr>
          <w:rFonts w:ascii="仿宋_GB2312" w:eastAsia="仿宋_GB2312" w:hAnsi="宋体" w:cs="宋体" w:hint="eastAsia"/>
          <w:kern w:val="0"/>
          <w:sz w:val="28"/>
          <w:szCs w:val="28"/>
        </w:rPr>
        <w:t>各高等学校党委：</w:t>
      </w:r>
    </w:p>
    <w:p w:rsidR="00122427" w:rsidRPr="00122427" w:rsidRDefault="00122427" w:rsidP="00122427">
      <w:pPr>
        <w:widowControl/>
        <w:spacing w:line="480" w:lineRule="exact"/>
        <w:ind w:firstLineChars="200" w:firstLine="560"/>
        <w:jc w:val="left"/>
        <w:rPr>
          <w:rFonts w:ascii="仿宋_GB2312" w:eastAsia="仿宋_GB2312" w:hAnsi="宋体" w:cs="宋体"/>
          <w:kern w:val="0"/>
          <w:sz w:val="28"/>
          <w:szCs w:val="28"/>
        </w:rPr>
      </w:pPr>
      <w:r w:rsidRPr="00122427">
        <w:rPr>
          <w:rFonts w:ascii="仿宋_GB2312" w:eastAsia="仿宋_GB2312" w:hAnsi="宋体" w:cs="宋体" w:hint="eastAsia"/>
          <w:kern w:val="0"/>
          <w:sz w:val="28"/>
          <w:szCs w:val="28"/>
        </w:rPr>
        <w:t>为深入落实中央</w:t>
      </w:r>
      <w:r w:rsidRPr="00122427">
        <w:rPr>
          <w:rFonts w:ascii="仿宋_GB2312" w:eastAsia="仿宋_GB2312" w:hAnsi="宋体" w:cs="宋体" w:hint="eastAsia"/>
          <w:kern w:val="0"/>
          <w:sz w:val="36"/>
          <w:szCs w:val="36"/>
        </w:rPr>
        <w:t>16</w:t>
      </w:r>
      <w:r w:rsidRPr="00122427">
        <w:rPr>
          <w:rFonts w:ascii="仿宋_GB2312" w:eastAsia="仿宋_GB2312" w:hAnsi="宋体" w:cs="宋体" w:hint="eastAsia"/>
          <w:kern w:val="0"/>
          <w:sz w:val="28"/>
          <w:szCs w:val="28"/>
        </w:rPr>
        <w:t>号文件精神和市委市政府关于加强和改进首都大学生思想政治教育的部署，进一步加强科学研究，为工作创新发展提供有力的理论支持，市委教育工委决定进行</w:t>
      </w:r>
      <w:r w:rsidRPr="00122427">
        <w:rPr>
          <w:rFonts w:ascii="仿宋_GB2312" w:eastAsia="仿宋_GB2312" w:hAnsi="宋体" w:cs="宋体" w:hint="eastAsia"/>
          <w:kern w:val="0"/>
          <w:sz w:val="36"/>
          <w:szCs w:val="36"/>
        </w:rPr>
        <w:t>2015</w:t>
      </w:r>
      <w:r w:rsidRPr="00122427">
        <w:rPr>
          <w:rFonts w:ascii="仿宋_GB2312" w:eastAsia="仿宋_GB2312" w:hAnsi="宋体" w:cs="宋体" w:hint="eastAsia"/>
          <w:kern w:val="0"/>
          <w:sz w:val="28"/>
          <w:szCs w:val="28"/>
        </w:rPr>
        <w:t>年度首都大学生思想政治教育课题招标工作。现将有关事宜通知如下。</w:t>
      </w:r>
    </w:p>
    <w:p w:rsidR="00122427" w:rsidRPr="00122427" w:rsidRDefault="00122427" w:rsidP="00122427">
      <w:pPr>
        <w:widowControl/>
        <w:spacing w:line="480" w:lineRule="exact"/>
        <w:ind w:firstLineChars="200" w:firstLine="562"/>
        <w:jc w:val="left"/>
        <w:rPr>
          <w:rFonts w:ascii="仿宋_GB2312" w:eastAsia="仿宋_GB2312" w:hAnsi="宋体" w:cs="宋体"/>
          <w:b/>
          <w:kern w:val="0"/>
          <w:sz w:val="28"/>
          <w:szCs w:val="28"/>
        </w:rPr>
      </w:pPr>
      <w:r w:rsidRPr="00122427">
        <w:rPr>
          <w:rFonts w:ascii="仿宋_GB2312" w:eastAsia="仿宋_GB2312" w:hAnsi="宋体" w:cs="宋体" w:hint="eastAsia"/>
          <w:b/>
          <w:kern w:val="0"/>
          <w:sz w:val="28"/>
          <w:szCs w:val="28"/>
        </w:rPr>
        <w:t>一、课题分类</w:t>
      </w:r>
    </w:p>
    <w:p w:rsidR="00122427" w:rsidRPr="00122427" w:rsidRDefault="00122427" w:rsidP="00122427">
      <w:pPr>
        <w:widowControl/>
        <w:spacing w:line="480" w:lineRule="exact"/>
        <w:ind w:firstLineChars="200" w:firstLine="560"/>
        <w:jc w:val="left"/>
        <w:rPr>
          <w:rFonts w:ascii="仿宋_GB2312" w:eastAsia="仿宋_GB2312" w:hAnsi="宋体" w:cs="宋体"/>
          <w:kern w:val="0"/>
          <w:sz w:val="28"/>
          <w:szCs w:val="28"/>
        </w:rPr>
      </w:pPr>
      <w:r w:rsidRPr="00122427">
        <w:rPr>
          <w:rFonts w:ascii="仿宋_GB2312" w:eastAsia="仿宋_GB2312" w:hAnsi="宋体" w:cs="宋体" w:hint="eastAsia"/>
          <w:kern w:val="0"/>
          <w:sz w:val="28"/>
          <w:szCs w:val="28"/>
        </w:rPr>
        <w:t>2015年度招标课题分为战略课题、重点课题、</w:t>
      </w:r>
      <w:proofErr w:type="gramStart"/>
      <w:r w:rsidRPr="00122427">
        <w:rPr>
          <w:rFonts w:ascii="仿宋_GB2312" w:eastAsia="仿宋_GB2312" w:hAnsi="宋体" w:cs="宋体" w:hint="eastAsia"/>
          <w:kern w:val="0"/>
          <w:sz w:val="28"/>
          <w:szCs w:val="28"/>
        </w:rPr>
        <w:t>一般课题</w:t>
      </w:r>
      <w:proofErr w:type="gramEnd"/>
      <w:r w:rsidRPr="00122427">
        <w:rPr>
          <w:rFonts w:ascii="仿宋_GB2312" w:eastAsia="仿宋_GB2312" w:hAnsi="宋体" w:cs="宋体" w:hint="eastAsia"/>
          <w:kern w:val="0"/>
          <w:sz w:val="28"/>
          <w:szCs w:val="28"/>
        </w:rPr>
        <w:t>和支持课题四个类别。</w:t>
      </w:r>
    </w:p>
    <w:p w:rsidR="00122427" w:rsidRPr="00122427" w:rsidRDefault="00122427" w:rsidP="00122427">
      <w:pPr>
        <w:widowControl/>
        <w:spacing w:line="480" w:lineRule="exact"/>
        <w:ind w:firstLineChars="200" w:firstLine="560"/>
        <w:jc w:val="left"/>
        <w:rPr>
          <w:rFonts w:ascii="仿宋_GB2312" w:eastAsia="仿宋_GB2312" w:hAnsi="宋体" w:cs="宋体"/>
          <w:kern w:val="0"/>
          <w:sz w:val="28"/>
          <w:szCs w:val="28"/>
        </w:rPr>
      </w:pPr>
      <w:r w:rsidRPr="00122427">
        <w:rPr>
          <w:rFonts w:ascii="仿宋_GB2312" w:eastAsia="仿宋_GB2312" w:hAnsi="宋体" w:cs="宋体" w:hint="eastAsia"/>
          <w:kern w:val="0"/>
          <w:sz w:val="28"/>
          <w:szCs w:val="28"/>
        </w:rPr>
        <w:t>战略课题研究对首都大学生思想政治教育工作具有普遍、长期、宏观指导意义的问题。课题成果既要有较强的学术性，又要对工作有现实指导意义。成果形式为</w:t>
      </w:r>
      <w:r w:rsidRPr="00122427">
        <w:rPr>
          <w:rFonts w:ascii="仿宋_GB2312" w:eastAsia="仿宋_GB2312" w:hAnsi="宋体" w:cs="宋体" w:hint="eastAsia"/>
          <w:kern w:val="0"/>
          <w:sz w:val="36"/>
          <w:szCs w:val="36"/>
        </w:rPr>
        <w:t>3-4</w:t>
      </w:r>
      <w:r w:rsidRPr="00122427">
        <w:rPr>
          <w:rFonts w:ascii="仿宋_GB2312" w:eastAsia="仿宋_GB2312" w:hAnsi="宋体" w:cs="宋体" w:hint="eastAsia"/>
          <w:kern w:val="0"/>
          <w:sz w:val="28"/>
          <w:szCs w:val="28"/>
        </w:rPr>
        <w:t>篇公开发表的论文（应在《中国高等教育》、《中国高校社会科学》、《思想理论教育导刊》、《思想教育研究》、《北京教育（德育）》等刊物上发表）、研究报告和专著。该类课题拟设</w:t>
      </w:r>
      <w:r w:rsidRPr="00122427">
        <w:rPr>
          <w:rFonts w:ascii="仿宋_GB2312" w:eastAsia="仿宋_GB2312" w:hAnsi="宋体" w:cs="宋体" w:hint="eastAsia"/>
          <w:kern w:val="0"/>
          <w:sz w:val="36"/>
          <w:szCs w:val="36"/>
        </w:rPr>
        <w:t>3</w:t>
      </w:r>
      <w:r w:rsidRPr="00122427">
        <w:rPr>
          <w:rFonts w:ascii="仿宋_GB2312" w:eastAsia="仿宋_GB2312" w:hAnsi="宋体" w:cs="宋体" w:hint="eastAsia"/>
          <w:kern w:val="0"/>
          <w:sz w:val="28"/>
          <w:szCs w:val="28"/>
        </w:rPr>
        <w:t>项左右，每项研究经费</w:t>
      </w:r>
      <w:r w:rsidRPr="00122427">
        <w:rPr>
          <w:rFonts w:ascii="仿宋_GB2312" w:eastAsia="仿宋_GB2312" w:hAnsi="宋体" w:cs="宋体" w:hint="eastAsia"/>
          <w:kern w:val="0"/>
          <w:sz w:val="36"/>
          <w:szCs w:val="36"/>
        </w:rPr>
        <w:t>10</w:t>
      </w:r>
      <w:r w:rsidRPr="00122427">
        <w:rPr>
          <w:rFonts w:ascii="仿宋_GB2312" w:eastAsia="仿宋_GB2312" w:hAnsi="宋体" w:cs="宋体" w:hint="eastAsia"/>
          <w:kern w:val="0"/>
          <w:sz w:val="28"/>
          <w:szCs w:val="28"/>
        </w:rPr>
        <w:t>万元，面向北京高校所有人员招标。</w:t>
      </w:r>
    </w:p>
    <w:p w:rsidR="00122427" w:rsidRPr="00122427" w:rsidRDefault="00122427" w:rsidP="00122427">
      <w:pPr>
        <w:widowControl/>
        <w:spacing w:line="480" w:lineRule="exact"/>
        <w:ind w:firstLineChars="200" w:firstLine="560"/>
        <w:jc w:val="left"/>
        <w:rPr>
          <w:rFonts w:ascii="仿宋_GB2312" w:eastAsia="仿宋_GB2312" w:hAnsi="宋体" w:cs="宋体"/>
          <w:kern w:val="0"/>
          <w:sz w:val="28"/>
          <w:szCs w:val="28"/>
        </w:rPr>
      </w:pPr>
      <w:r w:rsidRPr="00122427">
        <w:rPr>
          <w:rFonts w:ascii="仿宋_GB2312" w:eastAsia="仿宋_GB2312" w:hAnsi="宋体" w:cs="宋体" w:hint="eastAsia"/>
          <w:kern w:val="0"/>
          <w:sz w:val="28"/>
          <w:szCs w:val="28"/>
        </w:rPr>
        <w:t>重点课题研究工作中重大的、亟需破解的难题。课题成果既要有较强的理论性，又有较强的可操作性。成果形式为</w:t>
      </w:r>
      <w:r w:rsidRPr="00122427">
        <w:rPr>
          <w:rFonts w:ascii="仿宋_GB2312" w:eastAsia="仿宋_GB2312" w:hAnsi="宋体" w:cs="宋体" w:hint="eastAsia"/>
          <w:kern w:val="0"/>
          <w:sz w:val="36"/>
          <w:szCs w:val="36"/>
        </w:rPr>
        <w:t>2-3</w:t>
      </w:r>
      <w:r w:rsidRPr="00122427">
        <w:rPr>
          <w:rFonts w:ascii="仿宋_GB2312" w:eastAsia="仿宋_GB2312" w:hAnsi="宋体" w:cs="宋体" w:hint="eastAsia"/>
          <w:kern w:val="0"/>
          <w:sz w:val="28"/>
          <w:szCs w:val="28"/>
        </w:rPr>
        <w:t>篇公开发表的论文（期刊范围同上）、研究报告和专著。该类课题拟设</w:t>
      </w:r>
      <w:r w:rsidRPr="00122427">
        <w:rPr>
          <w:rFonts w:ascii="仿宋_GB2312" w:eastAsia="仿宋_GB2312" w:hAnsi="宋体" w:cs="宋体" w:hint="eastAsia"/>
          <w:kern w:val="0"/>
          <w:sz w:val="36"/>
          <w:szCs w:val="36"/>
        </w:rPr>
        <w:t>10</w:t>
      </w:r>
      <w:r w:rsidRPr="00122427">
        <w:rPr>
          <w:rFonts w:ascii="仿宋_GB2312" w:eastAsia="仿宋_GB2312" w:hAnsi="宋体" w:cs="宋体" w:hint="eastAsia"/>
          <w:kern w:val="0"/>
          <w:sz w:val="28"/>
          <w:szCs w:val="28"/>
        </w:rPr>
        <w:t>项左右，每项研究经费</w:t>
      </w:r>
      <w:r w:rsidRPr="00122427">
        <w:rPr>
          <w:rFonts w:ascii="仿宋_GB2312" w:eastAsia="仿宋_GB2312" w:hAnsi="宋体" w:cs="宋体" w:hint="eastAsia"/>
          <w:kern w:val="0"/>
          <w:sz w:val="36"/>
          <w:szCs w:val="36"/>
        </w:rPr>
        <w:t>5</w:t>
      </w:r>
      <w:r w:rsidRPr="00122427">
        <w:rPr>
          <w:rFonts w:ascii="仿宋_GB2312" w:eastAsia="仿宋_GB2312" w:hAnsi="宋体" w:cs="宋体" w:hint="eastAsia"/>
          <w:kern w:val="0"/>
          <w:sz w:val="28"/>
          <w:szCs w:val="28"/>
        </w:rPr>
        <w:t>万元，面向北京高校所有人员招标。</w:t>
      </w:r>
    </w:p>
    <w:p w:rsidR="00122427" w:rsidRPr="00122427" w:rsidRDefault="00122427" w:rsidP="00122427">
      <w:pPr>
        <w:widowControl/>
        <w:spacing w:line="480" w:lineRule="exact"/>
        <w:ind w:firstLineChars="200" w:firstLine="560"/>
        <w:jc w:val="left"/>
        <w:rPr>
          <w:rFonts w:ascii="仿宋_GB2312" w:eastAsia="仿宋_GB2312" w:hAnsi="宋体" w:cs="宋体"/>
          <w:kern w:val="0"/>
          <w:sz w:val="28"/>
          <w:szCs w:val="28"/>
        </w:rPr>
      </w:pPr>
      <w:proofErr w:type="gramStart"/>
      <w:r w:rsidRPr="00122427">
        <w:rPr>
          <w:rFonts w:ascii="仿宋_GB2312" w:eastAsia="仿宋_GB2312" w:hAnsi="宋体" w:cs="宋体" w:hint="eastAsia"/>
          <w:kern w:val="0"/>
          <w:sz w:val="28"/>
          <w:szCs w:val="28"/>
        </w:rPr>
        <w:t>一般课题</w:t>
      </w:r>
      <w:proofErr w:type="gramEnd"/>
      <w:r w:rsidRPr="00122427">
        <w:rPr>
          <w:rFonts w:ascii="仿宋_GB2312" w:eastAsia="仿宋_GB2312" w:hAnsi="宋体" w:cs="宋体" w:hint="eastAsia"/>
          <w:kern w:val="0"/>
          <w:sz w:val="28"/>
          <w:szCs w:val="28"/>
        </w:rPr>
        <w:t>研究工作中一般常见性问题。成果形式为</w:t>
      </w:r>
      <w:r w:rsidRPr="00122427">
        <w:rPr>
          <w:rFonts w:ascii="仿宋_GB2312" w:eastAsia="仿宋_GB2312" w:hAnsi="宋体" w:cs="宋体" w:hint="eastAsia"/>
          <w:kern w:val="0"/>
          <w:sz w:val="36"/>
          <w:szCs w:val="36"/>
        </w:rPr>
        <w:t>1-2</w:t>
      </w:r>
      <w:r w:rsidRPr="00122427">
        <w:rPr>
          <w:rFonts w:ascii="仿宋_GB2312" w:eastAsia="仿宋_GB2312" w:hAnsi="宋体" w:cs="宋体" w:hint="eastAsia"/>
          <w:kern w:val="0"/>
          <w:sz w:val="28"/>
          <w:szCs w:val="28"/>
        </w:rPr>
        <w:t>篇公开发表的论文（期刊范围同上）和研究报告。该类课题拟设</w:t>
      </w:r>
      <w:r w:rsidRPr="00122427">
        <w:rPr>
          <w:rFonts w:ascii="仿宋_GB2312" w:eastAsia="仿宋_GB2312" w:hAnsi="宋体" w:cs="宋体" w:hint="eastAsia"/>
          <w:kern w:val="0"/>
          <w:sz w:val="36"/>
          <w:szCs w:val="36"/>
        </w:rPr>
        <w:t>60</w:t>
      </w:r>
      <w:r w:rsidRPr="00122427">
        <w:rPr>
          <w:rFonts w:ascii="仿宋_GB2312" w:eastAsia="仿宋_GB2312" w:hAnsi="宋体" w:cs="宋体" w:hint="eastAsia"/>
          <w:kern w:val="0"/>
          <w:sz w:val="28"/>
          <w:szCs w:val="28"/>
        </w:rPr>
        <w:t>项左右，每项研究经费</w:t>
      </w:r>
      <w:r w:rsidRPr="00122427">
        <w:rPr>
          <w:rFonts w:ascii="仿宋_GB2312" w:eastAsia="仿宋_GB2312" w:hAnsi="宋体" w:cs="宋体" w:hint="eastAsia"/>
          <w:kern w:val="0"/>
          <w:sz w:val="36"/>
          <w:szCs w:val="36"/>
        </w:rPr>
        <w:t>1.5</w:t>
      </w:r>
      <w:r w:rsidRPr="00122427">
        <w:rPr>
          <w:rFonts w:ascii="仿宋_GB2312" w:eastAsia="仿宋_GB2312" w:hAnsi="宋体" w:cs="宋体" w:hint="eastAsia"/>
          <w:kern w:val="0"/>
          <w:sz w:val="28"/>
          <w:szCs w:val="28"/>
        </w:rPr>
        <w:t>万元，面向北京高校大学生思想政治教育工作人员招标。</w:t>
      </w:r>
    </w:p>
    <w:p w:rsidR="00122427" w:rsidRPr="00122427" w:rsidRDefault="00122427" w:rsidP="00122427">
      <w:pPr>
        <w:widowControl/>
        <w:spacing w:line="480" w:lineRule="exact"/>
        <w:ind w:firstLineChars="200" w:firstLine="560"/>
        <w:jc w:val="left"/>
        <w:rPr>
          <w:rFonts w:ascii="仿宋_GB2312" w:eastAsia="仿宋_GB2312" w:hAnsi="宋体" w:cs="宋体"/>
          <w:kern w:val="0"/>
          <w:sz w:val="28"/>
          <w:szCs w:val="28"/>
        </w:rPr>
      </w:pPr>
      <w:r w:rsidRPr="00122427">
        <w:rPr>
          <w:rFonts w:ascii="仿宋_GB2312" w:eastAsia="仿宋_GB2312" w:hAnsi="宋体" w:cs="宋体" w:hint="eastAsia"/>
          <w:kern w:val="0"/>
          <w:sz w:val="28"/>
          <w:szCs w:val="28"/>
        </w:rPr>
        <w:t>支持课题研究一线工作中的具体、微观问题。成果形式为</w:t>
      </w:r>
      <w:r w:rsidRPr="00122427">
        <w:rPr>
          <w:rFonts w:ascii="仿宋_GB2312" w:eastAsia="仿宋_GB2312" w:hAnsi="宋体" w:cs="宋体" w:hint="eastAsia"/>
          <w:kern w:val="0"/>
          <w:sz w:val="36"/>
          <w:szCs w:val="36"/>
        </w:rPr>
        <w:t>1</w:t>
      </w:r>
      <w:r w:rsidRPr="00122427">
        <w:rPr>
          <w:rFonts w:ascii="仿宋_GB2312" w:eastAsia="仿宋_GB2312" w:hAnsi="宋体" w:cs="宋体" w:hint="eastAsia"/>
          <w:kern w:val="0"/>
          <w:sz w:val="28"/>
          <w:szCs w:val="28"/>
        </w:rPr>
        <w:t>篇达到公开发表水平的论文和研究报告。该类课题拟设</w:t>
      </w:r>
      <w:r w:rsidRPr="00122427">
        <w:rPr>
          <w:rFonts w:ascii="仿宋_GB2312" w:eastAsia="仿宋_GB2312" w:hAnsi="宋体" w:cs="宋体" w:hint="eastAsia"/>
          <w:kern w:val="0"/>
          <w:sz w:val="36"/>
          <w:szCs w:val="36"/>
        </w:rPr>
        <w:t>350</w:t>
      </w:r>
      <w:r w:rsidRPr="00122427">
        <w:rPr>
          <w:rFonts w:ascii="仿宋_GB2312" w:eastAsia="仿宋_GB2312" w:hAnsi="宋体" w:cs="宋体" w:hint="eastAsia"/>
          <w:kern w:val="0"/>
          <w:sz w:val="28"/>
          <w:szCs w:val="28"/>
        </w:rPr>
        <w:t>项左右，每项研究经费</w:t>
      </w:r>
      <w:r w:rsidRPr="00122427">
        <w:rPr>
          <w:rFonts w:ascii="仿宋_GB2312" w:eastAsia="仿宋_GB2312" w:hAnsi="宋体" w:cs="宋体" w:hint="eastAsia"/>
          <w:kern w:val="0"/>
          <w:sz w:val="36"/>
          <w:szCs w:val="36"/>
        </w:rPr>
        <w:t>0.5</w:t>
      </w:r>
      <w:r w:rsidRPr="00122427">
        <w:rPr>
          <w:rFonts w:ascii="仿宋_GB2312" w:eastAsia="仿宋_GB2312" w:hAnsi="宋体" w:cs="宋体" w:hint="eastAsia"/>
          <w:kern w:val="0"/>
          <w:sz w:val="28"/>
          <w:szCs w:val="28"/>
        </w:rPr>
        <w:t>万元。其中，一线专项课题</w:t>
      </w:r>
      <w:r w:rsidRPr="00122427">
        <w:rPr>
          <w:rFonts w:ascii="仿宋_GB2312" w:eastAsia="仿宋_GB2312" w:hAnsi="宋体" w:cs="宋体" w:hint="eastAsia"/>
          <w:kern w:val="0"/>
          <w:sz w:val="36"/>
          <w:szCs w:val="36"/>
        </w:rPr>
        <w:t>200</w:t>
      </w:r>
      <w:r w:rsidRPr="00122427">
        <w:rPr>
          <w:rFonts w:ascii="仿宋_GB2312" w:eastAsia="仿宋_GB2312" w:hAnsi="宋体" w:cs="宋体" w:hint="eastAsia"/>
          <w:kern w:val="0"/>
          <w:sz w:val="28"/>
          <w:szCs w:val="28"/>
        </w:rPr>
        <w:t>项，由一线专职</w:t>
      </w:r>
      <w:r w:rsidRPr="00122427">
        <w:rPr>
          <w:rFonts w:ascii="仿宋_GB2312" w:eastAsia="仿宋_GB2312" w:hAnsi="宋体" w:cs="宋体" w:hint="eastAsia"/>
          <w:kern w:val="0"/>
          <w:sz w:val="28"/>
          <w:szCs w:val="28"/>
        </w:rPr>
        <w:lastRenderedPageBreak/>
        <w:t>辅导员、思想政治理论课教师和心理素质教育教师申报；其它</w:t>
      </w:r>
      <w:r w:rsidRPr="00122427">
        <w:rPr>
          <w:rFonts w:ascii="仿宋_GB2312" w:eastAsia="仿宋_GB2312" w:hAnsi="宋体" w:cs="宋体" w:hint="eastAsia"/>
          <w:kern w:val="0"/>
          <w:sz w:val="36"/>
          <w:szCs w:val="36"/>
        </w:rPr>
        <w:t>150</w:t>
      </w:r>
      <w:r w:rsidRPr="00122427">
        <w:rPr>
          <w:rFonts w:ascii="仿宋_GB2312" w:eastAsia="仿宋_GB2312" w:hAnsi="宋体" w:cs="宋体" w:hint="eastAsia"/>
          <w:kern w:val="0"/>
          <w:sz w:val="28"/>
          <w:szCs w:val="28"/>
        </w:rPr>
        <w:t>项，由其他大学生思想政治教育工作者申报。</w:t>
      </w:r>
    </w:p>
    <w:p w:rsidR="00122427" w:rsidRPr="00122427" w:rsidRDefault="00122427" w:rsidP="00122427">
      <w:pPr>
        <w:widowControl/>
        <w:spacing w:line="480" w:lineRule="exact"/>
        <w:ind w:firstLineChars="200" w:firstLine="562"/>
        <w:jc w:val="left"/>
        <w:rPr>
          <w:rFonts w:ascii="仿宋_GB2312" w:eastAsia="仿宋_GB2312" w:hAnsi="宋体" w:cs="宋体"/>
          <w:b/>
          <w:kern w:val="0"/>
          <w:sz w:val="28"/>
          <w:szCs w:val="28"/>
        </w:rPr>
      </w:pPr>
      <w:r w:rsidRPr="00122427">
        <w:rPr>
          <w:rFonts w:ascii="仿宋_GB2312" w:eastAsia="仿宋_GB2312" w:hAnsi="宋体" w:cs="宋体" w:hint="eastAsia"/>
          <w:b/>
          <w:kern w:val="0"/>
          <w:sz w:val="28"/>
          <w:szCs w:val="28"/>
        </w:rPr>
        <w:t>二、参考题目</w:t>
      </w:r>
    </w:p>
    <w:p w:rsidR="00122427" w:rsidRPr="00122427" w:rsidRDefault="00122427" w:rsidP="00122427">
      <w:pPr>
        <w:widowControl/>
        <w:spacing w:line="480" w:lineRule="exact"/>
        <w:ind w:firstLineChars="200" w:firstLine="560"/>
        <w:jc w:val="left"/>
        <w:rPr>
          <w:rFonts w:ascii="仿宋_GB2312" w:eastAsia="仿宋_GB2312" w:hAnsi="宋体" w:cs="宋体"/>
          <w:kern w:val="0"/>
          <w:sz w:val="28"/>
          <w:szCs w:val="28"/>
        </w:rPr>
      </w:pPr>
      <w:r w:rsidRPr="00122427">
        <w:rPr>
          <w:rFonts w:ascii="仿宋_GB2312" w:eastAsia="仿宋_GB2312" w:hAnsi="宋体" w:cs="宋体" w:hint="eastAsia"/>
          <w:kern w:val="0"/>
          <w:sz w:val="28"/>
          <w:szCs w:val="28"/>
        </w:rPr>
        <w:t>参见</w:t>
      </w:r>
      <w:r w:rsidRPr="00122427">
        <w:rPr>
          <w:rFonts w:ascii="仿宋_GB2312" w:eastAsia="仿宋_GB2312" w:hAnsi="宋体" w:cs="宋体" w:hint="eastAsia"/>
          <w:kern w:val="0"/>
          <w:sz w:val="36"/>
          <w:szCs w:val="36"/>
        </w:rPr>
        <w:t>2015</w:t>
      </w:r>
      <w:r w:rsidRPr="00122427">
        <w:rPr>
          <w:rFonts w:ascii="仿宋_GB2312" w:eastAsia="仿宋_GB2312" w:hAnsi="宋体" w:cs="宋体" w:hint="eastAsia"/>
          <w:kern w:val="0"/>
          <w:sz w:val="28"/>
          <w:szCs w:val="28"/>
        </w:rPr>
        <w:t>年度首都大学生思想政治教育课题研究指南（见附件</w:t>
      </w:r>
      <w:r w:rsidR="00B53E47">
        <w:rPr>
          <w:rFonts w:ascii="仿宋_GB2312" w:eastAsia="仿宋_GB2312" w:hAnsi="宋体" w:cs="宋体" w:hint="eastAsia"/>
          <w:kern w:val="0"/>
          <w:sz w:val="28"/>
          <w:szCs w:val="28"/>
        </w:rPr>
        <w:t>2</w:t>
      </w:r>
      <w:r w:rsidRPr="00122427">
        <w:rPr>
          <w:rFonts w:ascii="仿宋_GB2312" w:eastAsia="仿宋_GB2312" w:hAnsi="宋体" w:cs="宋体" w:hint="eastAsia"/>
          <w:kern w:val="0"/>
          <w:sz w:val="28"/>
          <w:szCs w:val="28"/>
        </w:rPr>
        <w:t>）。</w:t>
      </w:r>
    </w:p>
    <w:p w:rsidR="00122427" w:rsidRPr="00122427" w:rsidRDefault="00122427" w:rsidP="00122427">
      <w:pPr>
        <w:widowControl/>
        <w:spacing w:line="480" w:lineRule="exact"/>
        <w:ind w:firstLineChars="200" w:firstLine="562"/>
        <w:jc w:val="left"/>
        <w:rPr>
          <w:rFonts w:ascii="仿宋_GB2312" w:eastAsia="仿宋_GB2312" w:hAnsi="宋体" w:cs="宋体"/>
          <w:b/>
          <w:kern w:val="0"/>
          <w:sz w:val="28"/>
          <w:szCs w:val="28"/>
        </w:rPr>
      </w:pPr>
      <w:r w:rsidRPr="00122427">
        <w:rPr>
          <w:rFonts w:ascii="仿宋_GB2312" w:eastAsia="仿宋_GB2312" w:hAnsi="宋体" w:cs="宋体" w:hint="eastAsia"/>
          <w:b/>
          <w:kern w:val="0"/>
          <w:sz w:val="28"/>
          <w:szCs w:val="28"/>
        </w:rPr>
        <w:t>三、招标要求</w:t>
      </w:r>
    </w:p>
    <w:p w:rsidR="00122427" w:rsidRPr="00122427" w:rsidRDefault="00122427" w:rsidP="00122427">
      <w:pPr>
        <w:widowControl/>
        <w:spacing w:line="480" w:lineRule="exact"/>
        <w:ind w:firstLineChars="196" w:firstLine="549"/>
        <w:jc w:val="left"/>
        <w:rPr>
          <w:rFonts w:ascii="仿宋_GB2312" w:eastAsia="仿宋_GB2312" w:hAnsi="宋体" w:cs="宋体"/>
          <w:b/>
          <w:kern w:val="0"/>
          <w:sz w:val="28"/>
          <w:szCs w:val="28"/>
        </w:rPr>
      </w:pPr>
      <w:r w:rsidRPr="00122427">
        <w:rPr>
          <w:rFonts w:ascii="仿宋_GB2312" w:eastAsia="仿宋_GB2312" w:hAnsi="宋体" w:cs="宋体" w:hint="eastAsia"/>
          <w:kern w:val="0"/>
          <w:sz w:val="28"/>
          <w:szCs w:val="28"/>
        </w:rPr>
        <w:t>此次招标工作，按照《北京市哲学社会科学基金项目管理办法》和《首都大学生思想政治教育课题管理办法》开展。其中，战略、重点课题可由</w:t>
      </w:r>
      <w:r w:rsidRPr="00122427">
        <w:rPr>
          <w:rFonts w:ascii="仿宋_GB2312" w:eastAsia="仿宋_GB2312" w:hAnsi="宋体" w:cs="宋体" w:hint="eastAsia"/>
          <w:kern w:val="0"/>
          <w:sz w:val="36"/>
          <w:szCs w:val="36"/>
        </w:rPr>
        <w:t>1</w:t>
      </w:r>
      <w:r w:rsidRPr="00122427">
        <w:rPr>
          <w:rFonts w:ascii="仿宋_GB2312" w:eastAsia="仿宋_GB2312" w:hAnsi="宋体" w:cs="宋体" w:hint="eastAsia"/>
          <w:kern w:val="0"/>
          <w:sz w:val="28"/>
          <w:szCs w:val="28"/>
        </w:rPr>
        <w:t>所高校单独申报，也可由</w:t>
      </w:r>
      <w:r w:rsidRPr="00122427">
        <w:rPr>
          <w:rFonts w:ascii="仿宋_GB2312" w:eastAsia="仿宋_GB2312" w:hAnsi="宋体" w:cs="宋体" w:hint="eastAsia"/>
          <w:kern w:val="0"/>
          <w:sz w:val="36"/>
          <w:szCs w:val="36"/>
        </w:rPr>
        <w:t>1</w:t>
      </w:r>
      <w:r w:rsidRPr="00122427">
        <w:rPr>
          <w:rFonts w:ascii="仿宋_GB2312" w:eastAsia="仿宋_GB2312" w:hAnsi="宋体" w:cs="宋体" w:hint="eastAsia"/>
          <w:kern w:val="0"/>
          <w:sz w:val="28"/>
          <w:szCs w:val="28"/>
        </w:rPr>
        <w:t>所高校牵头、组织</w:t>
      </w:r>
      <w:r w:rsidRPr="00122427">
        <w:rPr>
          <w:rFonts w:ascii="仿宋_GB2312" w:eastAsia="仿宋_GB2312" w:hAnsi="宋体" w:cs="宋体" w:hint="eastAsia"/>
          <w:kern w:val="0"/>
          <w:sz w:val="36"/>
          <w:szCs w:val="36"/>
        </w:rPr>
        <w:t>2-3</w:t>
      </w:r>
      <w:r w:rsidRPr="00122427">
        <w:rPr>
          <w:rFonts w:ascii="仿宋_GB2312" w:eastAsia="仿宋_GB2312" w:hAnsi="宋体" w:cs="宋体" w:hint="eastAsia"/>
          <w:kern w:val="0"/>
          <w:sz w:val="28"/>
          <w:szCs w:val="28"/>
        </w:rPr>
        <w:t>所高校参与共同申报。一般、支持课题由</w:t>
      </w:r>
      <w:r w:rsidRPr="00122427">
        <w:rPr>
          <w:rFonts w:ascii="仿宋_GB2312" w:eastAsia="仿宋_GB2312" w:hAnsi="宋体" w:cs="宋体" w:hint="eastAsia"/>
          <w:kern w:val="0"/>
          <w:sz w:val="36"/>
          <w:szCs w:val="36"/>
        </w:rPr>
        <w:t>1</w:t>
      </w:r>
      <w:r w:rsidRPr="00122427">
        <w:rPr>
          <w:rFonts w:ascii="仿宋_GB2312" w:eastAsia="仿宋_GB2312" w:hAnsi="宋体" w:cs="宋体" w:hint="eastAsia"/>
          <w:kern w:val="0"/>
          <w:sz w:val="28"/>
          <w:szCs w:val="28"/>
        </w:rPr>
        <w:t>所高校申报。所有研究课题均由</w:t>
      </w:r>
      <w:r w:rsidRPr="00122427">
        <w:rPr>
          <w:rFonts w:ascii="仿宋_GB2312" w:eastAsia="仿宋_GB2312" w:hAnsi="宋体" w:cs="宋体" w:hint="eastAsia"/>
          <w:kern w:val="0"/>
          <w:sz w:val="36"/>
          <w:szCs w:val="36"/>
        </w:rPr>
        <w:t>1</w:t>
      </w:r>
      <w:r w:rsidRPr="00122427">
        <w:rPr>
          <w:rFonts w:ascii="仿宋_GB2312" w:eastAsia="仿宋_GB2312" w:hAnsi="宋体" w:cs="宋体" w:hint="eastAsia"/>
          <w:kern w:val="0"/>
          <w:sz w:val="28"/>
          <w:szCs w:val="28"/>
        </w:rPr>
        <w:t>家中标者具体组织实施。</w:t>
      </w:r>
    </w:p>
    <w:p w:rsidR="00122427" w:rsidRPr="00122427" w:rsidRDefault="00122427" w:rsidP="00122427">
      <w:pPr>
        <w:widowControl/>
        <w:spacing w:line="480" w:lineRule="exact"/>
        <w:ind w:firstLineChars="200" w:firstLine="560"/>
        <w:jc w:val="left"/>
        <w:rPr>
          <w:rFonts w:ascii="仿宋_GB2312" w:eastAsia="仿宋_GB2312" w:hAnsi="宋体" w:cs="宋体"/>
          <w:kern w:val="0"/>
          <w:sz w:val="28"/>
          <w:szCs w:val="28"/>
        </w:rPr>
      </w:pPr>
      <w:r w:rsidRPr="00122427">
        <w:rPr>
          <w:rFonts w:ascii="仿宋_GB2312" w:eastAsia="仿宋_GB2312" w:hAnsi="宋体" w:cs="宋体" w:hint="eastAsia"/>
          <w:kern w:val="0"/>
          <w:sz w:val="28"/>
          <w:szCs w:val="28"/>
        </w:rPr>
        <w:t>战略、重点课题每校限报</w:t>
      </w:r>
      <w:r w:rsidRPr="00122427">
        <w:rPr>
          <w:rFonts w:ascii="仿宋_GB2312" w:eastAsia="仿宋_GB2312" w:hAnsi="宋体" w:cs="宋体" w:hint="eastAsia"/>
          <w:kern w:val="0"/>
          <w:sz w:val="36"/>
          <w:szCs w:val="36"/>
        </w:rPr>
        <w:t>2-3</w:t>
      </w:r>
      <w:r w:rsidRPr="00122427">
        <w:rPr>
          <w:rFonts w:ascii="仿宋_GB2312" w:eastAsia="仿宋_GB2312" w:hAnsi="宋体" w:cs="宋体" w:hint="eastAsia"/>
          <w:kern w:val="0"/>
          <w:sz w:val="28"/>
          <w:szCs w:val="28"/>
        </w:rPr>
        <w:t>项，</w:t>
      </w:r>
      <w:proofErr w:type="gramStart"/>
      <w:r w:rsidRPr="00122427">
        <w:rPr>
          <w:rFonts w:ascii="仿宋_GB2312" w:eastAsia="仿宋_GB2312" w:hAnsi="宋体" w:cs="宋体" w:hint="eastAsia"/>
          <w:kern w:val="0"/>
          <w:sz w:val="28"/>
          <w:szCs w:val="28"/>
        </w:rPr>
        <w:t>一般课题</w:t>
      </w:r>
      <w:proofErr w:type="gramEnd"/>
      <w:r w:rsidRPr="00122427">
        <w:rPr>
          <w:rFonts w:ascii="仿宋_GB2312" w:eastAsia="仿宋_GB2312" w:hAnsi="宋体" w:cs="宋体" w:hint="eastAsia"/>
          <w:kern w:val="0"/>
          <w:sz w:val="28"/>
          <w:szCs w:val="28"/>
        </w:rPr>
        <w:t>限报</w:t>
      </w:r>
      <w:r w:rsidRPr="00122427">
        <w:rPr>
          <w:rFonts w:ascii="仿宋_GB2312" w:eastAsia="仿宋_GB2312" w:hAnsi="宋体" w:cs="宋体" w:hint="eastAsia"/>
          <w:kern w:val="0"/>
          <w:sz w:val="36"/>
          <w:szCs w:val="36"/>
        </w:rPr>
        <w:t>2-3</w:t>
      </w:r>
      <w:r w:rsidRPr="00122427">
        <w:rPr>
          <w:rFonts w:ascii="仿宋_GB2312" w:eastAsia="仿宋_GB2312" w:hAnsi="宋体" w:cs="宋体" w:hint="eastAsia"/>
          <w:kern w:val="0"/>
          <w:sz w:val="28"/>
          <w:szCs w:val="28"/>
        </w:rPr>
        <w:t>项，支持课题限报</w:t>
      </w:r>
      <w:r w:rsidRPr="00122427">
        <w:rPr>
          <w:rFonts w:ascii="仿宋_GB2312" w:eastAsia="仿宋_GB2312" w:hAnsi="宋体" w:cs="宋体" w:hint="eastAsia"/>
          <w:kern w:val="0"/>
          <w:sz w:val="36"/>
          <w:szCs w:val="36"/>
        </w:rPr>
        <w:t>9-10</w:t>
      </w:r>
      <w:r w:rsidRPr="00122427">
        <w:rPr>
          <w:rFonts w:ascii="仿宋_GB2312" w:eastAsia="仿宋_GB2312" w:hAnsi="宋体" w:cs="宋体" w:hint="eastAsia"/>
          <w:kern w:val="0"/>
          <w:sz w:val="28"/>
          <w:szCs w:val="28"/>
        </w:rPr>
        <w:t>项（其中，专项课题</w:t>
      </w:r>
      <w:r w:rsidRPr="00122427">
        <w:rPr>
          <w:rFonts w:ascii="仿宋_GB2312" w:eastAsia="仿宋_GB2312" w:hAnsi="宋体" w:cs="宋体" w:hint="eastAsia"/>
          <w:kern w:val="0"/>
          <w:sz w:val="36"/>
          <w:szCs w:val="36"/>
        </w:rPr>
        <w:t>5</w:t>
      </w:r>
      <w:r w:rsidRPr="00122427">
        <w:rPr>
          <w:rFonts w:ascii="仿宋_GB2312" w:eastAsia="仿宋_GB2312" w:hAnsi="宋体" w:cs="宋体" w:hint="eastAsia"/>
          <w:kern w:val="0"/>
          <w:sz w:val="28"/>
          <w:szCs w:val="28"/>
        </w:rPr>
        <w:t>项左右）。近</w:t>
      </w:r>
      <w:r w:rsidRPr="00122427">
        <w:rPr>
          <w:rFonts w:ascii="仿宋_GB2312" w:eastAsia="仿宋_GB2312" w:hAnsi="宋体" w:cs="宋体" w:hint="eastAsia"/>
          <w:kern w:val="0"/>
          <w:sz w:val="36"/>
          <w:szCs w:val="36"/>
        </w:rPr>
        <w:t>3</w:t>
      </w:r>
      <w:r w:rsidRPr="00122427">
        <w:rPr>
          <w:rFonts w:ascii="仿宋_GB2312" w:eastAsia="仿宋_GB2312" w:hAnsi="宋体" w:cs="宋体" w:hint="eastAsia"/>
          <w:kern w:val="0"/>
          <w:sz w:val="28"/>
          <w:szCs w:val="28"/>
        </w:rPr>
        <w:t>年来主持课题尚未结题、</w:t>
      </w:r>
      <w:r w:rsidRPr="00122427">
        <w:rPr>
          <w:rFonts w:ascii="仿宋_GB2312" w:eastAsia="仿宋_GB2312" w:hAnsi="宋体" w:cs="宋体" w:hint="eastAsia"/>
          <w:kern w:val="0"/>
          <w:sz w:val="36"/>
          <w:szCs w:val="36"/>
        </w:rPr>
        <w:t>2014</w:t>
      </w:r>
      <w:r w:rsidRPr="00122427">
        <w:rPr>
          <w:rFonts w:ascii="仿宋_GB2312" w:eastAsia="仿宋_GB2312" w:hAnsi="宋体" w:cs="宋体" w:hint="eastAsia"/>
          <w:kern w:val="0"/>
          <w:sz w:val="28"/>
          <w:szCs w:val="28"/>
        </w:rPr>
        <w:t>年度首都大学生思想政治教育课题中标者不得作为</w:t>
      </w:r>
      <w:r w:rsidRPr="00122427">
        <w:rPr>
          <w:rFonts w:ascii="仿宋_GB2312" w:eastAsia="仿宋_GB2312" w:hAnsi="宋体" w:cs="宋体" w:hint="eastAsia"/>
          <w:kern w:val="0"/>
          <w:sz w:val="36"/>
          <w:szCs w:val="36"/>
        </w:rPr>
        <w:t>2015</w:t>
      </w:r>
      <w:r w:rsidRPr="00122427">
        <w:rPr>
          <w:rFonts w:ascii="仿宋_GB2312" w:eastAsia="仿宋_GB2312" w:hAnsi="宋体" w:cs="宋体" w:hint="eastAsia"/>
          <w:kern w:val="0"/>
          <w:sz w:val="28"/>
          <w:szCs w:val="28"/>
        </w:rPr>
        <w:t>年度课题的申报人。学校要成立由党委宣传部、学工部、</w:t>
      </w:r>
      <w:proofErr w:type="gramStart"/>
      <w:r w:rsidRPr="00122427">
        <w:rPr>
          <w:rFonts w:ascii="仿宋_GB2312" w:eastAsia="仿宋_GB2312" w:hAnsi="宋体" w:cs="宋体" w:hint="eastAsia"/>
          <w:kern w:val="0"/>
          <w:sz w:val="28"/>
          <w:szCs w:val="28"/>
        </w:rPr>
        <w:t>研</w:t>
      </w:r>
      <w:proofErr w:type="gramEnd"/>
      <w:r w:rsidRPr="00122427">
        <w:rPr>
          <w:rFonts w:ascii="仿宋_GB2312" w:eastAsia="仿宋_GB2312" w:hAnsi="宋体" w:cs="宋体" w:hint="eastAsia"/>
          <w:kern w:val="0"/>
          <w:sz w:val="28"/>
          <w:szCs w:val="28"/>
        </w:rPr>
        <w:t>工部、马克思主义学院、科研处等相关职能部门组成的首都大学生思想政治教育课题管理小组，做好本校课题遴选申报及后期过程管理工作。</w:t>
      </w:r>
    </w:p>
    <w:p w:rsidR="00122427" w:rsidRPr="00122427" w:rsidRDefault="00122427" w:rsidP="00122427">
      <w:pPr>
        <w:widowControl/>
        <w:spacing w:line="480" w:lineRule="exact"/>
        <w:ind w:firstLineChars="200" w:firstLine="560"/>
        <w:jc w:val="left"/>
        <w:rPr>
          <w:rFonts w:ascii="仿宋_GB2312" w:eastAsia="仿宋_GB2312" w:hAnsi="宋体" w:cs="宋体"/>
          <w:kern w:val="0"/>
          <w:sz w:val="28"/>
          <w:szCs w:val="28"/>
        </w:rPr>
      </w:pPr>
      <w:r w:rsidRPr="00122427">
        <w:rPr>
          <w:rFonts w:ascii="仿宋_GB2312" w:eastAsia="仿宋_GB2312" w:hAnsi="宋体" w:cs="宋体" w:hint="eastAsia"/>
          <w:kern w:val="0"/>
          <w:sz w:val="28"/>
          <w:szCs w:val="28"/>
        </w:rPr>
        <w:t>战略、重点课题列入北京市社科基金项目，经初审、复审后，由北京市哲学社会科学规划办公室组织现场答辩确定最终中标单位。</w:t>
      </w:r>
    </w:p>
    <w:p w:rsidR="00122427" w:rsidRPr="00122427" w:rsidRDefault="00122427" w:rsidP="00122427">
      <w:pPr>
        <w:widowControl/>
        <w:spacing w:line="480" w:lineRule="exact"/>
        <w:ind w:firstLineChars="200" w:firstLine="562"/>
        <w:jc w:val="left"/>
        <w:rPr>
          <w:rFonts w:ascii="仿宋_GB2312" w:eastAsia="仿宋_GB2312" w:hAnsi="宋体" w:cs="宋体"/>
          <w:b/>
          <w:kern w:val="0"/>
          <w:sz w:val="28"/>
          <w:szCs w:val="28"/>
        </w:rPr>
      </w:pPr>
      <w:r w:rsidRPr="00122427">
        <w:rPr>
          <w:rFonts w:ascii="仿宋_GB2312" w:eastAsia="仿宋_GB2312" w:hAnsi="宋体" w:cs="宋体" w:hint="eastAsia"/>
          <w:b/>
          <w:kern w:val="0"/>
          <w:sz w:val="28"/>
          <w:szCs w:val="28"/>
        </w:rPr>
        <w:t>四、申报流程</w:t>
      </w:r>
    </w:p>
    <w:p w:rsidR="00122427" w:rsidRPr="00122427" w:rsidRDefault="00122427" w:rsidP="00122427">
      <w:pPr>
        <w:widowControl/>
        <w:spacing w:line="480" w:lineRule="exact"/>
        <w:ind w:firstLineChars="200" w:firstLine="560"/>
        <w:jc w:val="left"/>
        <w:rPr>
          <w:rFonts w:ascii="仿宋_GB2312" w:eastAsia="仿宋_GB2312" w:hAnsi="宋体" w:cs="宋体"/>
          <w:b/>
          <w:kern w:val="0"/>
          <w:sz w:val="28"/>
          <w:szCs w:val="28"/>
        </w:rPr>
      </w:pPr>
      <w:r w:rsidRPr="00122427">
        <w:rPr>
          <w:rFonts w:ascii="仿宋_GB2312" w:eastAsia="仿宋_GB2312" w:hAnsi="宋体" w:cs="宋体" w:hint="eastAsia"/>
          <w:kern w:val="0"/>
          <w:sz w:val="28"/>
          <w:szCs w:val="28"/>
        </w:rPr>
        <w:t>（一）</w:t>
      </w:r>
      <w:r w:rsidRPr="00122427">
        <w:rPr>
          <w:rFonts w:ascii="仿宋_GB2312" w:eastAsia="仿宋_GB2312" w:hAnsi="宋体" w:cs="宋体" w:hint="eastAsia"/>
          <w:kern w:val="0"/>
          <w:sz w:val="36"/>
          <w:szCs w:val="36"/>
        </w:rPr>
        <w:t>2015</w:t>
      </w:r>
      <w:r w:rsidRPr="00122427">
        <w:rPr>
          <w:rFonts w:ascii="仿宋_GB2312" w:eastAsia="仿宋_GB2312" w:hAnsi="宋体" w:cs="宋体" w:hint="eastAsia"/>
          <w:kern w:val="0"/>
          <w:sz w:val="28"/>
          <w:szCs w:val="28"/>
        </w:rPr>
        <w:t>年起课题申报管理将工作全部安排在“宣教之窗”网站（</w:t>
      </w:r>
      <w:r w:rsidRPr="00122427">
        <w:rPr>
          <w:rFonts w:ascii="仿宋_GB2312" w:eastAsia="仿宋_GB2312" w:hAnsi="宋体" w:cs="宋体" w:hint="eastAsia"/>
          <w:kern w:val="0"/>
          <w:sz w:val="36"/>
          <w:szCs w:val="36"/>
        </w:rPr>
        <w:t>http://xjc.bjedu.gov.cn</w:t>
      </w:r>
      <w:r w:rsidRPr="00122427">
        <w:rPr>
          <w:rFonts w:ascii="仿宋_GB2312" w:eastAsia="仿宋_GB2312" w:hAnsi="宋体" w:cs="宋体" w:hint="eastAsia"/>
          <w:kern w:val="0"/>
          <w:sz w:val="28"/>
          <w:szCs w:val="28"/>
        </w:rPr>
        <w:t>）上进行，</w:t>
      </w:r>
      <w:r w:rsidRPr="00122427">
        <w:rPr>
          <w:rFonts w:ascii="仿宋_GB2312" w:eastAsia="仿宋_GB2312" w:hAnsi="宋体" w:cs="宋体" w:hint="eastAsia"/>
          <w:kern w:val="0"/>
          <w:sz w:val="36"/>
          <w:szCs w:val="36"/>
        </w:rPr>
        <w:t>5</w:t>
      </w:r>
      <w:r w:rsidRPr="00122427">
        <w:rPr>
          <w:rFonts w:ascii="仿宋_GB2312" w:eastAsia="仿宋_GB2312" w:hAnsi="宋体" w:cs="宋体" w:hint="eastAsia"/>
          <w:kern w:val="0"/>
          <w:sz w:val="28"/>
          <w:szCs w:val="28"/>
        </w:rPr>
        <w:t>月</w:t>
      </w:r>
      <w:r w:rsidRPr="00122427">
        <w:rPr>
          <w:rFonts w:ascii="仿宋_GB2312" w:eastAsia="仿宋_GB2312" w:hAnsi="宋体" w:cs="宋体" w:hint="eastAsia"/>
          <w:kern w:val="0"/>
          <w:sz w:val="36"/>
          <w:szCs w:val="36"/>
        </w:rPr>
        <w:t>5</w:t>
      </w:r>
      <w:r w:rsidRPr="00122427">
        <w:rPr>
          <w:rFonts w:ascii="仿宋_GB2312" w:eastAsia="仿宋_GB2312" w:hAnsi="宋体" w:cs="宋体" w:hint="eastAsia"/>
          <w:kern w:val="0"/>
          <w:sz w:val="28"/>
          <w:szCs w:val="28"/>
        </w:rPr>
        <w:t>日起接受申报。申报人进入网站首页，点击右侧“课题申报”图标进入申报入口页面。使用账号（未注册账号的请先点击“填写申报人信息表”链接填写并提交信息表，待收到学校管理员短信或邮件批准信息后，账号正式生效）在申报入口页面登录，登录后，进入平台</w:t>
      </w:r>
      <w:r w:rsidRPr="00122427">
        <w:rPr>
          <w:rFonts w:ascii="仿宋_GB2312" w:eastAsia="仿宋_GB2312" w:hAnsi="宋体" w:cs="宋体" w:hint="eastAsia"/>
          <w:kern w:val="0"/>
          <w:sz w:val="36"/>
          <w:szCs w:val="36"/>
        </w:rPr>
        <w:t>&gt;&gt;</w:t>
      </w:r>
      <w:r w:rsidRPr="00122427">
        <w:rPr>
          <w:rFonts w:ascii="仿宋_GB2312" w:eastAsia="仿宋_GB2312" w:hAnsi="宋体" w:cs="宋体" w:hint="eastAsia"/>
          <w:kern w:val="0"/>
          <w:sz w:val="28"/>
          <w:szCs w:val="28"/>
        </w:rPr>
        <w:t>课题管理</w:t>
      </w:r>
      <w:r w:rsidRPr="00122427">
        <w:rPr>
          <w:rFonts w:ascii="仿宋_GB2312" w:eastAsia="仿宋_GB2312" w:hAnsi="宋体" w:cs="宋体" w:hint="eastAsia"/>
          <w:kern w:val="0"/>
          <w:sz w:val="36"/>
          <w:szCs w:val="36"/>
        </w:rPr>
        <w:t>&gt;&gt;</w:t>
      </w:r>
      <w:r w:rsidRPr="00122427">
        <w:rPr>
          <w:rFonts w:ascii="仿宋_GB2312" w:eastAsia="仿宋_GB2312" w:hAnsi="宋体" w:cs="宋体" w:hint="eastAsia"/>
          <w:kern w:val="0"/>
          <w:sz w:val="28"/>
          <w:szCs w:val="28"/>
        </w:rPr>
        <w:t>课题申报，选择申报的项目类别，点击“课题申报”进入填写申报书页面。按照页面说明填写并提交申报书。</w:t>
      </w:r>
    </w:p>
    <w:p w:rsidR="00122427" w:rsidRPr="00122427" w:rsidRDefault="00122427" w:rsidP="00122427">
      <w:pPr>
        <w:widowControl/>
        <w:spacing w:line="480" w:lineRule="exact"/>
        <w:ind w:firstLineChars="200" w:firstLine="560"/>
        <w:jc w:val="left"/>
        <w:rPr>
          <w:rFonts w:ascii="仿宋_GB2312" w:eastAsia="仿宋_GB2312" w:hAnsi="宋体" w:cs="宋体"/>
          <w:b/>
          <w:kern w:val="0"/>
          <w:sz w:val="28"/>
          <w:szCs w:val="28"/>
        </w:rPr>
      </w:pPr>
      <w:r w:rsidRPr="00122427">
        <w:rPr>
          <w:rFonts w:ascii="仿宋_GB2312" w:eastAsia="仿宋_GB2312" w:hAnsi="宋体" w:cs="宋体" w:hint="eastAsia"/>
          <w:kern w:val="0"/>
          <w:sz w:val="28"/>
          <w:szCs w:val="28"/>
        </w:rPr>
        <w:lastRenderedPageBreak/>
        <w:t>（二）学校首都大学生思想政治教育课题管理小组指定一名工作人员为宣教之窗网站管理员（可以由党委学生工作部宣教之窗信息管理员兼任，请于</w:t>
      </w:r>
      <w:r w:rsidRPr="00122427">
        <w:rPr>
          <w:rFonts w:ascii="仿宋_GB2312" w:eastAsia="仿宋_GB2312" w:hAnsi="宋体" w:cs="宋体" w:hint="eastAsia"/>
          <w:kern w:val="0"/>
          <w:sz w:val="36"/>
          <w:szCs w:val="36"/>
        </w:rPr>
        <w:t>4</w:t>
      </w:r>
      <w:r w:rsidRPr="00122427">
        <w:rPr>
          <w:rFonts w:ascii="仿宋_GB2312" w:eastAsia="仿宋_GB2312" w:hAnsi="宋体" w:cs="宋体" w:hint="eastAsia"/>
          <w:kern w:val="0"/>
          <w:sz w:val="28"/>
          <w:szCs w:val="28"/>
        </w:rPr>
        <w:t>月</w:t>
      </w:r>
      <w:r w:rsidRPr="00122427">
        <w:rPr>
          <w:rFonts w:ascii="仿宋_GB2312" w:eastAsia="仿宋_GB2312" w:hAnsi="宋体" w:cs="宋体" w:hint="eastAsia"/>
          <w:kern w:val="0"/>
          <w:sz w:val="36"/>
          <w:szCs w:val="36"/>
        </w:rPr>
        <w:t>24</w:t>
      </w:r>
      <w:r w:rsidRPr="00122427">
        <w:rPr>
          <w:rFonts w:ascii="仿宋_GB2312" w:eastAsia="仿宋_GB2312" w:hAnsi="宋体" w:cs="宋体" w:hint="eastAsia"/>
          <w:kern w:val="0"/>
          <w:sz w:val="28"/>
          <w:szCs w:val="28"/>
        </w:rPr>
        <w:t>日前将管理员姓名、办公电话、手机号码、邮箱以邮件形式发送至</w:t>
      </w:r>
      <w:hyperlink r:id="rId7" w:history="1">
        <w:r w:rsidRPr="00122427">
          <w:rPr>
            <w:rFonts w:ascii="仿宋_GB2312" w:eastAsia="仿宋_GB2312" w:hAnsi="宋体" w:cs="宋体" w:hint="eastAsia"/>
            <w:kern w:val="0"/>
            <w:sz w:val="18"/>
            <w:szCs w:val="18"/>
          </w:rPr>
          <w:t>hchduan@bjtu.edu.cn</w:t>
        </w:r>
      </w:hyperlink>
      <w:r w:rsidRPr="00122427">
        <w:rPr>
          <w:rFonts w:ascii="仿宋_GB2312" w:eastAsia="仿宋_GB2312" w:hAnsi="宋体" w:cs="宋体" w:hint="eastAsia"/>
          <w:kern w:val="0"/>
          <w:sz w:val="36"/>
          <w:szCs w:val="36"/>
        </w:rPr>
        <w:t>,</w:t>
      </w:r>
      <w:r w:rsidRPr="00122427">
        <w:rPr>
          <w:rFonts w:ascii="仿宋_GB2312" w:eastAsia="仿宋_GB2312" w:hAnsi="宋体" w:cs="宋体" w:hint="eastAsia"/>
          <w:kern w:val="0"/>
          <w:sz w:val="28"/>
          <w:szCs w:val="28"/>
        </w:rPr>
        <w:t>之后我们将反馈管理员用户名和密码）。管理员对本校提交的申报书进行归类，交由学校课题管理小组组织校内评审。</w:t>
      </w:r>
    </w:p>
    <w:p w:rsidR="00122427" w:rsidRPr="00122427" w:rsidRDefault="00122427" w:rsidP="00122427">
      <w:pPr>
        <w:widowControl/>
        <w:spacing w:line="480" w:lineRule="exact"/>
        <w:ind w:firstLineChars="200" w:firstLine="560"/>
        <w:jc w:val="left"/>
        <w:rPr>
          <w:rFonts w:ascii="仿宋_GB2312" w:eastAsia="仿宋_GB2312" w:hAnsi="宋体" w:cs="宋体"/>
          <w:b/>
          <w:kern w:val="0"/>
          <w:sz w:val="28"/>
          <w:szCs w:val="28"/>
        </w:rPr>
      </w:pPr>
      <w:r w:rsidRPr="00122427">
        <w:rPr>
          <w:rFonts w:ascii="仿宋_GB2312" w:eastAsia="仿宋_GB2312" w:hAnsi="宋体" w:cs="宋体" w:hint="eastAsia"/>
          <w:kern w:val="0"/>
          <w:sz w:val="28"/>
          <w:szCs w:val="28"/>
        </w:rPr>
        <w:t>（三）投标文件由学校统一组织报送。其中，电子材料由管理员提交；战略、重点课题纸质材料须由所在学校学术委员会签署意见</w:t>
      </w:r>
      <w:proofErr w:type="gramStart"/>
      <w:r w:rsidRPr="00122427">
        <w:rPr>
          <w:rFonts w:ascii="仿宋_GB2312" w:eastAsia="仿宋_GB2312" w:hAnsi="宋体" w:cs="宋体" w:hint="eastAsia"/>
          <w:kern w:val="0"/>
          <w:sz w:val="28"/>
          <w:szCs w:val="28"/>
        </w:rPr>
        <w:t>并盖校章</w:t>
      </w:r>
      <w:proofErr w:type="gramEnd"/>
      <w:r w:rsidRPr="00122427">
        <w:rPr>
          <w:rFonts w:ascii="仿宋_GB2312" w:eastAsia="仿宋_GB2312" w:hAnsi="宋体" w:cs="宋体" w:hint="eastAsia"/>
          <w:kern w:val="0"/>
          <w:sz w:val="28"/>
          <w:szCs w:val="28"/>
        </w:rPr>
        <w:t>，一般、支持课题纸质材料</w:t>
      </w:r>
      <w:proofErr w:type="gramStart"/>
      <w:r w:rsidRPr="00122427">
        <w:rPr>
          <w:rFonts w:ascii="仿宋_GB2312" w:eastAsia="仿宋_GB2312" w:hAnsi="宋体" w:cs="宋体" w:hint="eastAsia"/>
          <w:kern w:val="0"/>
          <w:sz w:val="28"/>
          <w:szCs w:val="28"/>
        </w:rPr>
        <w:t>须盖校</w:t>
      </w:r>
      <w:proofErr w:type="gramEnd"/>
      <w:r w:rsidRPr="00122427">
        <w:rPr>
          <w:rFonts w:ascii="仿宋_GB2312" w:eastAsia="仿宋_GB2312" w:hAnsi="宋体" w:cs="宋体" w:hint="eastAsia"/>
          <w:kern w:val="0"/>
          <w:sz w:val="28"/>
          <w:szCs w:val="28"/>
        </w:rPr>
        <w:t>章。</w:t>
      </w:r>
      <w:r w:rsidRPr="00122427">
        <w:rPr>
          <w:rFonts w:ascii="仿宋_GB2312" w:eastAsia="仿宋_GB2312" w:hAnsi="宋体" w:cs="宋体" w:hint="eastAsia"/>
          <w:b/>
          <w:kern w:val="0"/>
          <w:sz w:val="28"/>
          <w:szCs w:val="28"/>
        </w:rPr>
        <w:t xml:space="preserve"> </w:t>
      </w:r>
    </w:p>
    <w:p w:rsidR="00122427" w:rsidRPr="00122427" w:rsidRDefault="00122427" w:rsidP="00122427">
      <w:pPr>
        <w:widowControl/>
        <w:spacing w:line="480" w:lineRule="exact"/>
        <w:ind w:firstLineChars="200" w:firstLine="562"/>
        <w:jc w:val="left"/>
        <w:rPr>
          <w:rFonts w:ascii="仿宋_GB2312" w:eastAsia="仿宋_GB2312" w:hAnsi="宋体" w:cs="宋体"/>
          <w:kern w:val="0"/>
          <w:sz w:val="28"/>
          <w:szCs w:val="28"/>
        </w:rPr>
      </w:pPr>
      <w:r w:rsidRPr="00122427">
        <w:rPr>
          <w:rFonts w:ascii="仿宋_GB2312" w:eastAsia="仿宋_GB2312" w:hAnsi="宋体" w:cs="宋体" w:hint="eastAsia"/>
          <w:b/>
          <w:kern w:val="0"/>
          <w:sz w:val="28"/>
          <w:szCs w:val="28"/>
        </w:rPr>
        <w:t>五、投标材料报送</w:t>
      </w:r>
    </w:p>
    <w:p w:rsidR="00122427" w:rsidRPr="00122427" w:rsidRDefault="00122427" w:rsidP="00122427">
      <w:pPr>
        <w:widowControl/>
        <w:spacing w:line="480" w:lineRule="exact"/>
        <w:ind w:firstLineChars="200" w:firstLine="560"/>
        <w:jc w:val="left"/>
        <w:rPr>
          <w:rFonts w:ascii="仿宋_GB2312" w:eastAsia="仿宋_GB2312" w:hAnsi="宋体" w:cs="宋体"/>
          <w:kern w:val="0"/>
          <w:sz w:val="28"/>
          <w:szCs w:val="28"/>
        </w:rPr>
      </w:pPr>
      <w:r w:rsidRPr="00122427">
        <w:rPr>
          <w:rFonts w:ascii="仿宋_GB2312" w:eastAsia="仿宋_GB2312" w:hAnsi="宋体" w:cs="宋体" w:hint="eastAsia"/>
          <w:kern w:val="0"/>
          <w:sz w:val="28"/>
          <w:szCs w:val="28"/>
        </w:rPr>
        <w:t>请各校于</w:t>
      </w:r>
      <w:r w:rsidRPr="00122427">
        <w:rPr>
          <w:rFonts w:ascii="仿宋_GB2312" w:eastAsia="仿宋_GB2312" w:hAnsi="宋体" w:cs="宋体" w:hint="eastAsia"/>
          <w:kern w:val="0"/>
          <w:sz w:val="36"/>
          <w:szCs w:val="36"/>
        </w:rPr>
        <w:t>2014</w:t>
      </w:r>
      <w:r w:rsidRPr="00122427">
        <w:rPr>
          <w:rFonts w:ascii="仿宋_GB2312" w:eastAsia="仿宋_GB2312" w:hAnsi="宋体" w:cs="宋体" w:hint="eastAsia"/>
          <w:kern w:val="0"/>
          <w:sz w:val="28"/>
          <w:szCs w:val="28"/>
        </w:rPr>
        <w:t>年</w:t>
      </w:r>
      <w:r w:rsidRPr="00122427">
        <w:rPr>
          <w:rFonts w:ascii="仿宋_GB2312" w:eastAsia="仿宋_GB2312" w:hAnsi="宋体" w:cs="宋体" w:hint="eastAsia"/>
          <w:kern w:val="0"/>
          <w:sz w:val="36"/>
          <w:szCs w:val="36"/>
        </w:rPr>
        <w:t>5</w:t>
      </w:r>
      <w:r w:rsidRPr="00122427">
        <w:rPr>
          <w:rFonts w:ascii="仿宋_GB2312" w:eastAsia="仿宋_GB2312" w:hAnsi="宋体" w:cs="宋体" w:hint="eastAsia"/>
          <w:kern w:val="0"/>
          <w:sz w:val="28"/>
          <w:szCs w:val="28"/>
        </w:rPr>
        <w:t>月</w:t>
      </w:r>
      <w:r w:rsidRPr="00122427">
        <w:rPr>
          <w:rFonts w:ascii="仿宋_GB2312" w:eastAsia="仿宋_GB2312" w:hAnsi="宋体" w:cs="宋体" w:hint="eastAsia"/>
          <w:kern w:val="0"/>
          <w:sz w:val="36"/>
          <w:szCs w:val="36"/>
        </w:rPr>
        <w:t>23</w:t>
      </w:r>
      <w:r w:rsidRPr="00122427">
        <w:rPr>
          <w:rFonts w:ascii="仿宋_GB2312" w:eastAsia="仿宋_GB2312" w:hAnsi="宋体" w:cs="宋体" w:hint="eastAsia"/>
          <w:kern w:val="0"/>
          <w:sz w:val="28"/>
          <w:szCs w:val="28"/>
        </w:rPr>
        <w:t>日前将课题申请书通过课题管理电子系统和纸质形式同时报送，纸质申报书战略、重点课题一式</w:t>
      </w:r>
      <w:r w:rsidRPr="00122427">
        <w:rPr>
          <w:rFonts w:ascii="仿宋_GB2312" w:eastAsia="仿宋_GB2312" w:hAnsi="宋体" w:cs="宋体" w:hint="eastAsia"/>
          <w:kern w:val="0"/>
          <w:sz w:val="36"/>
          <w:szCs w:val="36"/>
        </w:rPr>
        <w:t>6</w:t>
      </w:r>
      <w:r w:rsidRPr="00122427">
        <w:rPr>
          <w:rFonts w:ascii="仿宋_GB2312" w:eastAsia="仿宋_GB2312" w:hAnsi="宋体" w:cs="宋体" w:hint="eastAsia"/>
          <w:kern w:val="0"/>
          <w:sz w:val="28"/>
          <w:szCs w:val="28"/>
        </w:rPr>
        <w:t>份及一般、支持课题一式</w:t>
      </w:r>
      <w:r w:rsidRPr="00122427">
        <w:rPr>
          <w:rFonts w:ascii="仿宋_GB2312" w:eastAsia="仿宋_GB2312" w:hAnsi="宋体" w:cs="宋体" w:hint="eastAsia"/>
          <w:kern w:val="0"/>
          <w:sz w:val="36"/>
          <w:szCs w:val="36"/>
        </w:rPr>
        <w:t>3</w:t>
      </w:r>
      <w:r w:rsidRPr="00122427">
        <w:rPr>
          <w:rFonts w:ascii="仿宋_GB2312" w:eastAsia="仿宋_GB2312" w:hAnsi="宋体" w:cs="宋体" w:hint="eastAsia"/>
          <w:kern w:val="0"/>
          <w:sz w:val="28"/>
          <w:szCs w:val="28"/>
        </w:rPr>
        <w:t>份请送至首都大学生思想政治教育研究中心办公室，地址：北京交通大学</w:t>
      </w:r>
      <w:r w:rsidRPr="00122427">
        <w:rPr>
          <w:rFonts w:ascii="仿宋_GB2312" w:eastAsia="仿宋_GB2312" w:hAnsi="宋体" w:cs="宋体" w:hint="eastAsia"/>
          <w:kern w:val="0"/>
          <w:sz w:val="36"/>
          <w:szCs w:val="36"/>
        </w:rPr>
        <w:t>7</w:t>
      </w:r>
      <w:r w:rsidRPr="00122427">
        <w:rPr>
          <w:rFonts w:ascii="仿宋_GB2312" w:eastAsia="仿宋_GB2312" w:hAnsi="宋体" w:cs="宋体" w:hint="eastAsia"/>
          <w:kern w:val="0"/>
          <w:sz w:val="28"/>
          <w:szCs w:val="28"/>
        </w:rPr>
        <w:t>号公寓</w:t>
      </w:r>
      <w:r w:rsidRPr="00122427">
        <w:rPr>
          <w:rFonts w:ascii="仿宋_GB2312" w:eastAsia="仿宋_GB2312" w:hAnsi="宋体" w:cs="宋体" w:hint="eastAsia"/>
          <w:kern w:val="0"/>
          <w:sz w:val="36"/>
          <w:szCs w:val="36"/>
        </w:rPr>
        <w:t>760</w:t>
      </w:r>
      <w:r w:rsidRPr="00122427">
        <w:rPr>
          <w:rFonts w:ascii="仿宋_GB2312" w:eastAsia="仿宋_GB2312" w:hAnsi="宋体" w:cs="宋体" w:hint="eastAsia"/>
          <w:kern w:val="0"/>
          <w:sz w:val="28"/>
          <w:szCs w:val="28"/>
        </w:rPr>
        <w:t>房间。评审工作将于</w:t>
      </w:r>
      <w:r w:rsidRPr="00122427">
        <w:rPr>
          <w:rFonts w:ascii="仿宋_GB2312" w:eastAsia="仿宋_GB2312" w:hAnsi="宋体" w:cs="宋体" w:hint="eastAsia"/>
          <w:kern w:val="0"/>
          <w:sz w:val="36"/>
          <w:szCs w:val="36"/>
        </w:rPr>
        <w:t>6</w:t>
      </w:r>
      <w:r w:rsidRPr="00122427">
        <w:rPr>
          <w:rFonts w:ascii="仿宋_GB2312" w:eastAsia="仿宋_GB2312" w:hAnsi="宋体" w:cs="宋体" w:hint="eastAsia"/>
          <w:kern w:val="0"/>
          <w:sz w:val="28"/>
          <w:szCs w:val="28"/>
        </w:rPr>
        <w:t>月进行。</w:t>
      </w:r>
    </w:p>
    <w:p w:rsidR="00122427" w:rsidRPr="00122427" w:rsidRDefault="00122427" w:rsidP="00122427">
      <w:pPr>
        <w:widowControl/>
        <w:spacing w:line="480" w:lineRule="exact"/>
        <w:ind w:firstLineChars="200" w:firstLine="562"/>
        <w:jc w:val="left"/>
        <w:rPr>
          <w:rFonts w:ascii="仿宋_GB2312" w:eastAsia="仿宋_GB2312" w:hAnsi="宋体" w:cs="宋体"/>
          <w:kern w:val="0"/>
          <w:sz w:val="28"/>
          <w:szCs w:val="28"/>
        </w:rPr>
      </w:pPr>
      <w:r w:rsidRPr="00122427">
        <w:rPr>
          <w:rFonts w:ascii="仿宋_GB2312" w:eastAsia="仿宋_GB2312" w:hAnsi="宋体" w:cs="宋体" w:hint="eastAsia"/>
          <w:b/>
          <w:kern w:val="0"/>
          <w:sz w:val="28"/>
          <w:szCs w:val="28"/>
        </w:rPr>
        <w:t>六、课题管理</w:t>
      </w:r>
    </w:p>
    <w:p w:rsidR="00122427" w:rsidRPr="00122427" w:rsidRDefault="00122427" w:rsidP="00122427">
      <w:pPr>
        <w:widowControl/>
        <w:spacing w:line="480" w:lineRule="exact"/>
        <w:ind w:firstLineChars="200" w:firstLine="560"/>
        <w:jc w:val="left"/>
        <w:rPr>
          <w:rFonts w:ascii="仿宋_GB2312" w:eastAsia="仿宋_GB2312" w:hAnsi="宋体" w:cs="宋体"/>
          <w:kern w:val="0"/>
          <w:sz w:val="28"/>
          <w:szCs w:val="28"/>
        </w:rPr>
      </w:pPr>
      <w:r w:rsidRPr="00122427">
        <w:rPr>
          <w:rFonts w:ascii="仿宋_GB2312" w:eastAsia="仿宋_GB2312" w:hAnsi="宋体" w:cs="宋体" w:hint="eastAsia"/>
          <w:kern w:val="0"/>
          <w:sz w:val="28"/>
          <w:szCs w:val="28"/>
        </w:rPr>
        <w:t>以上课题由市委教育工委委托首都大学生思想政治教育研究中心按照相关管理办法具体负责管理。</w:t>
      </w:r>
    </w:p>
    <w:p w:rsidR="00122427" w:rsidRPr="00122427" w:rsidRDefault="00122427" w:rsidP="00122427">
      <w:pPr>
        <w:widowControl/>
        <w:spacing w:line="480" w:lineRule="exact"/>
        <w:ind w:firstLineChars="200" w:firstLine="560"/>
        <w:jc w:val="left"/>
        <w:rPr>
          <w:rFonts w:ascii="仿宋_GB2312" w:eastAsia="仿宋_GB2312" w:hAnsi="宋体" w:cs="宋体"/>
          <w:kern w:val="0"/>
          <w:sz w:val="28"/>
          <w:szCs w:val="28"/>
        </w:rPr>
      </w:pPr>
      <w:r w:rsidRPr="00122427">
        <w:rPr>
          <w:rFonts w:ascii="仿宋_GB2312" w:eastAsia="仿宋_GB2312" w:hAnsi="宋体" w:cs="宋体" w:hint="eastAsia"/>
          <w:kern w:val="0"/>
          <w:sz w:val="28"/>
          <w:szCs w:val="28"/>
        </w:rPr>
        <w:t>各高校要高度重视，积极组织参加投标工作。中标者要按照课题管理有关要求，认真组织实施，努力形成高水平的研究成果。</w:t>
      </w:r>
    </w:p>
    <w:p w:rsidR="00122427" w:rsidRPr="00122427" w:rsidRDefault="00122427" w:rsidP="00122427">
      <w:pPr>
        <w:widowControl/>
        <w:spacing w:line="480" w:lineRule="exact"/>
        <w:ind w:firstLineChars="200" w:firstLine="560"/>
        <w:jc w:val="left"/>
        <w:rPr>
          <w:rFonts w:ascii="仿宋_GB2312" w:eastAsia="仿宋_GB2312" w:hAnsi="宋体" w:cs="宋体"/>
          <w:kern w:val="0"/>
          <w:sz w:val="36"/>
          <w:szCs w:val="36"/>
        </w:rPr>
      </w:pPr>
      <w:r w:rsidRPr="00122427">
        <w:rPr>
          <w:rFonts w:ascii="仿宋_GB2312" w:eastAsia="仿宋_GB2312" w:hAnsi="宋体" w:cs="宋体" w:hint="eastAsia"/>
          <w:kern w:val="0"/>
          <w:sz w:val="28"/>
          <w:szCs w:val="28"/>
        </w:rPr>
        <w:t>联系电话：</w:t>
      </w:r>
      <w:r w:rsidRPr="00122427">
        <w:rPr>
          <w:rFonts w:ascii="仿宋_GB2312" w:eastAsia="仿宋_GB2312" w:hAnsi="宋体" w:cs="宋体" w:hint="eastAsia"/>
          <w:kern w:val="0"/>
          <w:sz w:val="36"/>
          <w:szCs w:val="36"/>
        </w:rPr>
        <w:t>51683540</w:t>
      </w:r>
      <w:r w:rsidRPr="00122427">
        <w:rPr>
          <w:rFonts w:ascii="仿宋_GB2312" w:eastAsia="仿宋_GB2312" w:hAnsi="宋体" w:cs="宋体" w:hint="eastAsia"/>
          <w:kern w:val="0"/>
          <w:sz w:val="28"/>
          <w:szCs w:val="28"/>
        </w:rPr>
        <w:t>、</w:t>
      </w:r>
      <w:r w:rsidRPr="00122427">
        <w:rPr>
          <w:rFonts w:ascii="仿宋_GB2312" w:eastAsia="仿宋_GB2312" w:hAnsi="宋体" w:cs="宋体" w:hint="eastAsia"/>
          <w:kern w:val="0"/>
          <w:sz w:val="36"/>
          <w:szCs w:val="36"/>
        </w:rPr>
        <w:t>51683541</w:t>
      </w:r>
      <w:r w:rsidRPr="00122427">
        <w:rPr>
          <w:rFonts w:ascii="仿宋_GB2312" w:eastAsia="仿宋_GB2312" w:hAnsi="宋体" w:cs="宋体" w:hint="eastAsia"/>
          <w:kern w:val="0"/>
          <w:sz w:val="28"/>
          <w:szCs w:val="28"/>
        </w:rPr>
        <w:t>、</w:t>
      </w:r>
      <w:r w:rsidRPr="00122427">
        <w:rPr>
          <w:rFonts w:ascii="仿宋_GB2312" w:eastAsia="仿宋_GB2312" w:hAnsi="宋体" w:cs="宋体" w:hint="eastAsia"/>
          <w:kern w:val="0"/>
          <w:sz w:val="36"/>
          <w:szCs w:val="36"/>
        </w:rPr>
        <w:t>51682646</w:t>
      </w:r>
    </w:p>
    <w:p w:rsidR="00122427" w:rsidRPr="00122427" w:rsidRDefault="00122427" w:rsidP="00122427">
      <w:pPr>
        <w:widowControl/>
        <w:spacing w:line="480" w:lineRule="exact"/>
        <w:jc w:val="left"/>
        <w:rPr>
          <w:rFonts w:ascii="仿宋_GB2312" w:eastAsia="仿宋_GB2312" w:hAnsi="Times New Roman" w:cs="Times New Roman"/>
          <w:kern w:val="0"/>
          <w:sz w:val="28"/>
          <w:szCs w:val="28"/>
        </w:rPr>
      </w:pPr>
      <w:r w:rsidRPr="00122427">
        <w:rPr>
          <w:rFonts w:ascii="Times New Roman" w:eastAsia="仿宋_GB2312" w:hAnsi="Times New Roman" w:cs="Times New Roman"/>
          <w:kern w:val="0"/>
          <w:sz w:val="28"/>
          <w:szCs w:val="28"/>
        </w:rPr>
        <w:t> </w:t>
      </w:r>
    </w:p>
    <w:p w:rsidR="00122427" w:rsidRPr="00122427" w:rsidRDefault="00122427" w:rsidP="00122427">
      <w:pPr>
        <w:widowControl/>
        <w:spacing w:line="480" w:lineRule="exact"/>
        <w:jc w:val="left"/>
        <w:rPr>
          <w:rFonts w:ascii="仿宋_GB2312" w:eastAsia="仿宋_GB2312" w:hAnsi="Times New Roman" w:cs="Times New Roman"/>
          <w:kern w:val="0"/>
          <w:sz w:val="28"/>
          <w:szCs w:val="28"/>
        </w:rPr>
      </w:pPr>
      <w:r w:rsidRPr="00122427">
        <w:rPr>
          <w:rFonts w:ascii="Times New Roman" w:eastAsia="仿宋_GB2312" w:hAnsi="Times New Roman" w:cs="Times New Roman"/>
          <w:kern w:val="0"/>
          <w:sz w:val="28"/>
          <w:szCs w:val="28"/>
        </w:rPr>
        <w:t> </w:t>
      </w:r>
    </w:p>
    <w:p w:rsidR="00122427" w:rsidRPr="00122427" w:rsidRDefault="00122427" w:rsidP="00122427">
      <w:pPr>
        <w:widowControl/>
        <w:spacing w:line="480" w:lineRule="exact"/>
        <w:jc w:val="left"/>
        <w:rPr>
          <w:rFonts w:ascii="仿宋_GB2312" w:eastAsia="仿宋_GB2312" w:hAnsi="宋体" w:cs="宋体"/>
          <w:kern w:val="0"/>
          <w:sz w:val="28"/>
          <w:szCs w:val="28"/>
        </w:rPr>
      </w:pPr>
      <w:r w:rsidRPr="00122427">
        <w:rPr>
          <w:rFonts w:ascii="Times New Roman" w:eastAsia="仿宋_GB2312" w:hAnsi="Times New Roman" w:cs="Times New Roman"/>
          <w:kern w:val="0"/>
          <w:sz w:val="28"/>
          <w:szCs w:val="28"/>
        </w:rPr>
        <w:t>                                                             </w:t>
      </w:r>
      <w:r w:rsidRPr="00122427">
        <w:rPr>
          <w:rFonts w:ascii="仿宋_GB2312" w:eastAsia="仿宋_GB2312" w:hAnsi="宋体" w:cs="宋体" w:hint="eastAsia"/>
          <w:kern w:val="0"/>
          <w:sz w:val="28"/>
          <w:szCs w:val="28"/>
        </w:rPr>
        <w:t xml:space="preserve"> 中共北京市委教育工作委员会</w:t>
      </w:r>
    </w:p>
    <w:p w:rsidR="00122427" w:rsidRPr="00122427" w:rsidRDefault="00122427" w:rsidP="00122427">
      <w:pPr>
        <w:widowControl/>
        <w:spacing w:after="280" w:line="480" w:lineRule="exact"/>
        <w:jc w:val="left"/>
        <w:rPr>
          <w:rFonts w:ascii="仿宋_GB2312" w:eastAsia="仿宋_GB2312" w:hAnsi="宋体" w:cs="宋体"/>
          <w:kern w:val="0"/>
          <w:sz w:val="28"/>
          <w:szCs w:val="28"/>
        </w:rPr>
      </w:pPr>
      <w:r w:rsidRPr="00122427">
        <w:rPr>
          <w:rFonts w:ascii="Times New Roman" w:eastAsia="仿宋_GB2312" w:hAnsi="Times New Roman" w:cs="Times New Roman"/>
          <w:kern w:val="0"/>
          <w:sz w:val="28"/>
          <w:szCs w:val="28"/>
        </w:rPr>
        <w:t>                                                        </w:t>
      </w:r>
      <w:r w:rsidRPr="00122427">
        <w:rPr>
          <w:rFonts w:ascii="仿宋_GB2312" w:eastAsia="仿宋_GB2312" w:hAnsi="宋体" w:cs="宋体" w:hint="eastAsia"/>
          <w:kern w:val="0"/>
          <w:sz w:val="28"/>
          <w:szCs w:val="28"/>
        </w:rPr>
        <w:t xml:space="preserve"> </w:t>
      </w:r>
      <w:r w:rsidRPr="00122427">
        <w:rPr>
          <w:rFonts w:ascii="Times New Roman" w:eastAsia="仿宋_GB2312" w:hAnsi="Times New Roman" w:cs="Times New Roman"/>
          <w:kern w:val="0"/>
          <w:sz w:val="28"/>
          <w:szCs w:val="28"/>
        </w:rPr>
        <w:t> </w:t>
      </w:r>
      <w:r w:rsidRPr="00122427">
        <w:rPr>
          <w:rFonts w:ascii="Times New Roman" w:eastAsia="仿宋_GB2312" w:hAnsi="Times New Roman" w:cs="Times New Roman"/>
          <w:kern w:val="0"/>
          <w:sz w:val="36"/>
          <w:szCs w:val="36"/>
        </w:rPr>
        <w:t xml:space="preserve">      </w:t>
      </w:r>
      <w:r w:rsidRPr="00122427">
        <w:rPr>
          <w:rFonts w:ascii="仿宋_GB2312" w:eastAsia="仿宋_GB2312" w:hAnsi="宋体" w:cs="宋体" w:hint="eastAsia"/>
          <w:kern w:val="0"/>
          <w:sz w:val="28"/>
          <w:szCs w:val="28"/>
        </w:rPr>
        <w:t>2014年4月14日</w:t>
      </w:r>
      <w:bookmarkStart w:id="0" w:name="_GoBack"/>
      <w:bookmarkEnd w:id="0"/>
    </w:p>
    <w:sectPr w:rsidR="00122427" w:rsidRPr="001224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BD2" w:rsidRDefault="00553BD2" w:rsidP="00122427">
      <w:r>
        <w:separator/>
      </w:r>
    </w:p>
  </w:endnote>
  <w:endnote w:type="continuationSeparator" w:id="0">
    <w:p w:rsidR="00553BD2" w:rsidRDefault="00553BD2" w:rsidP="0012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BD2" w:rsidRDefault="00553BD2" w:rsidP="00122427">
      <w:r>
        <w:separator/>
      </w:r>
    </w:p>
  </w:footnote>
  <w:footnote w:type="continuationSeparator" w:id="0">
    <w:p w:rsidR="00553BD2" w:rsidRDefault="00553BD2" w:rsidP="00122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655"/>
    <w:rsid w:val="000264FD"/>
    <w:rsid w:val="00122427"/>
    <w:rsid w:val="00553BD2"/>
    <w:rsid w:val="00786655"/>
    <w:rsid w:val="00AC77E3"/>
    <w:rsid w:val="00B53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2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2427"/>
    <w:rPr>
      <w:sz w:val="18"/>
      <w:szCs w:val="18"/>
    </w:rPr>
  </w:style>
  <w:style w:type="paragraph" w:styleId="a4">
    <w:name w:val="footer"/>
    <w:basedOn w:val="a"/>
    <w:link w:val="Char0"/>
    <w:uiPriority w:val="99"/>
    <w:unhideWhenUsed/>
    <w:rsid w:val="00122427"/>
    <w:pPr>
      <w:tabs>
        <w:tab w:val="center" w:pos="4153"/>
        <w:tab w:val="right" w:pos="8306"/>
      </w:tabs>
      <w:snapToGrid w:val="0"/>
      <w:jc w:val="left"/>
    </w:pPr>
    <w:rPr>
      <w:sz w:val="18"/>
      <w:szCs w:val="18"/>
    </w:rPr>
  </w:style>
  <w:style w:type="character" w:customStyle="1" w:styleId="Char0">
    <w:name w:val="页脚 Char"/>
    <w:basedOn w:val="a0"/>
    <w:link w:val="a4"/>
    <w:uiPriority w:val="99"/>
    <w:rsid w:val="00122427"/>
    <w:rPr>
      <w:sz w:val="18"/>
      <w:szCs w:val="18"/>
    </w:rPr>
  </w:style>
  <w:style w:type="character" w:styleId="a5">
    <w:name w:val="Hyperlink"/>
    <w:basedOn w:val="a0"/>
    <w:uiPriority w:val="99"/>
    <w:semiHidden/>
    <w:unhideWhenUsed/>
    <w:rsid w:val="00122427"/>
    <w:rPr>
      <w:strike w:val="0"/>
      <w:dstrike w:val="0"/>
      <w:color w:val="525252"/>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2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2427"/>
    <w:rPr>
      <w:sz w:val="18"/>
      <w:szCs w:val="18"/>
    </w:rPr>
  </w:style>
  <w:style w:type="paragraph" w:styleId="a4">
    <w:name w:val="footer"/>
    <w:basedOn w:val="a"/>
    <w:link w:val="Char0"/>
    <w:uiPriority w:val="99"/>
    <w:unhideWhenUsed/>
    <w:rsid w:val="00122427"/>
    <w:pPr>
      <w:tabs>
        <w:tab w:val="center" w:pos="4153"/>
        <w:tab w:val="right" w:pos="8306"/>
      </w:tabs>
      <w:snapToGrid w:val="0"/>
      <w:jc w:val="left"/>
    </w:pPr>
    <w:rPr>
      <w:sz w:val="18"/>
      <w:szCs w:val="18"/>
    </w:rPr>
  </w:style>
  <w:style w:type="character" w:customStyle="1" w:styleId="Char0">
    <w:name w:val="页脚 Char"/>
    <w:basedOn w:val="a0"/>
    <w:link w:val="a4"/>
    <w:uiPriority w:val="99"/>
    <w:rsid w:val="00122427"/>
    <w:rPr>
      <w:sz w:val="18"/>
      <w:szCs w:val="18"/>
    </w:rPr>
  </w:style>
  <w:style w:type="character" w:styleId="a5">
    <w:name w:val="Hyperlink"/>
    <w:basedOn w:val="a0"/>
    <w:uiPriority w:val="99"/>
    <w:semiHidden/>
    <w:unhideWhenUsed/>
    <w:rsid w:val="00122427"/>
    <w:rPr>
      <w:strike w:val="0"/>
      <w:dstrike w:val="0"/>
      <w:color w:val="525252"/>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chduan@bjt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1813</Characters>
  <Application>Microsoft Office Word</Application>
  <DocSecurity>0</DocSecurity>
  <Lines>15</Lines>
  <Paragraphs>4</Paragraphs>
  <ScaleCrop>false</ScaleCrop>
  <Company>Sky123.Org</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5</cp:revision>
  <dcterms:created xsi:type="dcterms:W3CDTF">2014-04-23T07:27:00Z</dcterms:created>
  <dcterms:modified xsi:type="dcterms:W3CDTF">2014-04-23T07:56:00Z</dcterms:modified>
</cp:coreProperties>
</file>