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各学院报送征文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黑体"/>
          <w:kern w:val="0"/>
          <w:sz w:val="36"/>
          <w:szCs w:val="36"/>
        </w:rPr>
        <w:t>图片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、视频</w:t>
      </w:r>
      <w:r>
        <w:rPr>
          <w:rFonts w:hint="eastAsia" w:ascii="黑体" w:hAnsi="黑体" w:eastAsia="黑体" w:cs="黑体"/>
          <w:kern w:val="0"/>
          <w:sz w:val="36"/>
          <w:szCs w:val="36"/>
        </w:rPr>
        <w:t>数量</w:t>
      </w:r>
    </w:p>
    <w:p>
      <w:pPr>
        <w:widowControl/>
        <w:spacing w:line="500" w:lineRule="exact"/>
        <w:jc w:val="center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（最低要求）</w:t>
      </w:r>
    </w:p>
    <w:tbl>
      <w:tblPr>
        <w:tblStyle w:val="4"/>
        <w:tblW w:w="8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1999"/>
        <w:gridCol w:w="1872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学  院</w:t>
            </w:r>
          </w:p>
        </w:tc>
        <w:tc>
          <w:tcPr>
            <w:tcW w:w="199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征文数量</w:t>
            </w:r>
          </w:p>
        </w:tc>
        <w:tc>
          <w:tcPr>
            <w:tcW w:w="1872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eastAsia="zh-CN"/>
              </w:rPr>
              <w:t>宣传和</w:t>
            </w: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  <w:t>数量</w:t>
            </w:r>
          </w:p>
        </w:tc>
        <w:tc>
          <w:tcPr>
            <w:tcW w:w="1459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eastAsia="zh-CN"/>
              </w:rPr>
              <w:t>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法学院</w:t>
            </w:r>
          </w:p>
        </w:tc>
        <w:tc>
          <w:tcPr>
            <w:tcW w:w="199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187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民商经济法学院</w:t>
            </w:r>
          </w:p>
        </w:tc>
        <w:tc>
          <w:tcPr>
            <w:tcW w:w="199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87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国际法学院</w:t>
            </w:r>
          </w:p>
        </w:tc>
        <w:tc>
          <w:tcPr>
            <w:tcW w:w="199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87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刑事司法学院</w:t>
            </w:r>
          </w:p>
        </w:tc>
        <w:tc>
          <w:tcPr>
            <w:tcW w:w="199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87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政治与公共管理学院</w:t>
            </w:r>
          </w:p>
        </w:tc>
        <w:tc>
          <w:tcPr>
            <w:tcW w:w="199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187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商学院</w:t>
            </w:r>
          </w:p>
        </w:tc>
        <w:tc>
          <w:tcPr>
            <w:tcW w:w="199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7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人文学院</w:t>
            </w:r>
          </w:p>
        </w:tc>
        <w:tc>
          <w:tcPr>
            <w:tcW w:w="199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87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199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7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社会学院</w:t>
            </w:r>
          </w:p>
        </w:tc>
        <w:tc>
          <w:tcPr>
            <w:tcW w:w="199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7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199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87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光明新闻传播学院</w:t>
            </w:r>
          </w:p>
        </w:tc>
        <w:tc>
          <w:tcPr>
            <w:tcW w:w="199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87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45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总计</w:t>
            </w:r>
          </w:p>
        </w:tc>
        <w:tc>
          <w:tcPr>
            <w:tcW w:w="199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 4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87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459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22F14"/>
    <w:rsid w:val="1D015CD3"/>
    <w:rsid w:val="206922C5"/>
    <w:rsid w:val="2AC33E3B"/>
    <w:rsid w:val="2DBF1984"/>
    <w:rsid w:val="39E97B16"/>
    <w:rsid w:val="5CE10338"/>
    <w:rsid w:val="624A24BC"/>
    <w:rsid w:val="646C3C67"/>
    <w:rsid w:val="73DB39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迪达尔·马力克</cp:lastModifiedBy>
  <dcterms:modified xsi:type="dcterms:W3CDTF">2017-07-12T07:23:34Z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